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FAE" w:rsidRPr="00760FAE" w:rsidRDefault="00760FAE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ТО ТАКОЕ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МАЛЯРИЯ </w:t>
      </w:r>
      <w:r w:rsidRPr="00760F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?</w:t>
      </w:r>
      <w:proofErr w:type="gramEnd"/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60FAE"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Малярия</w:t>
      </w:r>
      <w:r w:rsidR="00AC7281" w:rsidRPr="00AC728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760F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-</w:t>
      </w:r>
      <w:proofErr w:type="gramEnd"/>
      <w:r w:rsidRPr="00760F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па</w:t>
      </w:r>
      <w:r w:rsidR="00AC7281" w:rsidRPr="00AC728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разитарная тропическая болезнь, </w:t>
      </w:r>
      <w:r w:rsidRPr="00760F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характеризующаяся периодическими приступами лихорадки, увеличением печени и селезенки, анемией и рецидивирующим течением.</w:t>
      </w:r>
      <w:r w:rsidR="00AC7281" w:rsidRPr="00AC72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90 </w:t>
      </w:r>
      <w:r w:rsidR="00AC7281" w:rsidRPr="00AC7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</w:t>
      </w: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случаев малярии регистрируется в Африке, из остальных – около 70% случаев приходится на Индию, Бразилию, Шри-Ланки, Вьетнам, Колумбию и Соломоновы Острова. Малярия встречается также на побережье Красного и Средиземного морей, на Балканах и Украине, в Азербайджане, Таджикистане и Узбекистане.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Ежегодно малярией заражается от 300 до 500 миллионов человек и от 1,5 до 3миллионов умирает.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Источники инфекции:</w:t>
      </w:r>
    </w:p>
    <w:p w:rsidR="00760FAE" w:rsidRPr="00760FAE" w:rsidRDefault="00760FAE" w:rsidP="00AC7281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больной человек.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Пути передачи инфекции:</w:t>
      </w:r>
    </w:p>
    <w:p w:rsidR="00760FAE" w:rsidRPr="00760FAE" w:rsidRDefault="00760FAE" w:rsidP="00AC7281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 больного человека здоровому через укусы комаров, в слюне которых имеются возбудители;</w:t>
      </w:r>
    </w:p>
    <w:p w:rsidR="00760FAE" w:rsidRPr="00760FAE" w:rsidRDefault="00760FAE" w:rsidP="00AC7281">
      <w:pPr>
        <w:numPr>
          <w:ilvl w:val="0"/>
          <w:numId w:val="2"/>
        </w:num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через зараженную кровь от </w:t>
      </w:r>
      <w:proofErr w:type="spellStart"/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паразитоносителей</w:t>
      </w:r>
      <w:proofErr w:type="spellEnd"/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при переливании и шприцевых инъекциях.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Нельзя заразиться малярией:</w:t>
      </w:r>
    </w:p>
    <w:p w:rsidR="00760FAE" w:rsidRPr="00760FAE" w:rsidRDefault="00760FAE" w:rsidP="00AC7281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 любых бытовых контактах с больным человеком.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Известны четыре формы малярии:</w:t>
      </w:r>
    </w:p>
    <w:p w:rsidR="00760FAE" w:rsidRPr="00760FAE" w:rsidRDefault="00760FAE" w:rsidP="00760F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тропическая;</w:t>
      </w:r>
    </w:p>
    <w:p w:rsidR="00760FAE" w:rsidRPr="00760FAE" w:rsidRDefault="00760FAE" w:rsidP="00760F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трехдневная</w:t>
      </w:r>
    </w:p>
    <w:p w:rsidR="00760FAE" w:rsidRPr="00760FAE" w:rsidRDefault="00760FAE" w:rsidP="00760FA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четырехдневная</w:t>
      </w:r>
    </w:p>
    <w:p w:rsidR="00AC7281" w:rsidRPr="00AC7281" w:rsidRDefault="00760FAE" w:rsidP="00AC72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овале – малярия (во</w:t>
      </w:r>
      <w:r w:rsidR="00AC7281" w:rsidRPr="00AC728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збудитель имеет овальную форму)</w:t>
      </w:r>
    </w:p>
    <w:p w:rsidR="00760FAE" w:rsidRPr="00AC7281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Наиболее тяжелая форма малярии – тропическая.</w:t>
      </w:r>
    </w:p>
    <w:p w:rsidR="00AC7281" w:rsidRPr="00760FAE" w:rsidRDefault="00AC7281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0FAE" w:rsidRPr="00760FAE" w:rsidRDefault="00760FAE" w:rsidP="00760F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Симптомы и течение тропической малярии</w:t>
      </w:r>
      <w:r w:rsidR="00AC7281" w:rsidRPr="00AC7281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. </w:t>
      </w:r>
    </w:p>
    <w:p w:rsidR="00760FAE" w:rsidRPr="00760FAE" w:rsidRDefault="00760FAE" w:rsidP="00AC7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Многие люди, побывавшие в «малярийных» странах и заболевшие ею, порой длительное время и не догадываются об этом.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У некоторых больных могут появляться предвестники заболевания:</w:t>
      </w:r>
      <w:r w:rsidRPr="00760F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недомогание, повышенная потливость, неустойчивый стул, повышение температуры тела до 38°С в течении 2-3 дней. </w:t>
      </w: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большинства пациентов малярия начинается внезапно и протекает тяжело.</w:t>
      </w:r>
      <w:r w:rsidR="00AC7281" w:rsidRPr="00AC7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скрытого периода, в среднем 7 дней (возможна длительная инкубация до 30 дней, а также 6-14 месяцев, в зависимости от вида малярии), болезнь начинает прогрессировать.</w:t>
      </w:r>
      <w:r w:rsidR="00AC7281" w:rsidRPr="00AC7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нее характерно приступообразное течение. У заболевшего человека внезапно начинаются приступы, продолжающиеся до 8 часов и состоящие из трех фаз:</w:t>
      </w:r>
    </w:p>
    <w:p w:rsidR="00760FAE" w:rsidRPr="00760FAE" w:rsidRDefault="00760FAE" w:rsidP="0076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первой фазе</w:t>
      </w: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– сильнейший озноб, длительностью 3-4 часа, сменяется чувством жара.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Во второй</w:t>
      </w: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– жар, резко повышается температура, сопровождающаяся сильной головной болью, болью в мышцах, суставах, тошнотой, рвотой.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 третьей</w:t>
      </w: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– приступ заканчивается обильным потоотделением и падением температуры</w:t>
      </w:r>
    </w:p>
    <w:p w:rsidR="00760FAE" w:rsidRPr="00760FAE" w:rsidRDefault="00760FAE" w:rsidP="00AC7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Такие приступы могут быть ежедневными или через 2-3 дня в зависимости от возбудителя малярии.</w:t>
      </w:r>
    </w:p>
    <w:p w:rsidR="00760FAE" w:rsidRPr="00760FAE" w:rsidRDefault="00760FAE" w:rsidP="00AC72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между приступами больной чувствует себя вполне удовлетворительно, сохраняется работоспособность.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Через 2-3 недели, как правило, наступает постепенное выздоровление.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 неправильном или несвоевременном лечении, а также при преждевременном прекращении приема лекарств возникают нарушения жизнедеятельности внутренних органов, и болезнь возвращается. </w:t>
      </w: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Повторные атаки малярийной лихорадки могут наблюдаться в течение трех и более лет.</w:t>
      </w:r>
    </w:p>
    <w:p w:rsidR="00760FAE" w:rsidRPr="00760FAE" w:rsidRDefault="00760FAE" w:rsidP="00760F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Диагностика и лечение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Диагноз малярии</w:t>
      </w: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устанавливают на основании клинической картины (появление характерных малярийных приступов) и данных эпидемиологического анамнеза (например, пребывание в местности, неблагополучной по малярии в последние 3 года).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Лечение малярии</w:t>
      </w: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проводится в стационаре. Больных госпитализируют в палаты, защищенные от комаров, и с учетом вида возбудителя, его чувствительности к химиопрепаратам, а также состояния больного, назначают курс лечения. </w:t>
      </w: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 своевременном начале лечения прогноз благоприятный.</w:t>
      </w: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При осложненных формах тропической малярии возможны летальные исходы, особенно у детей и беременных.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Переболевшие малярией</w:t>
      </w:r>
      <w:r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 течение трех лет находятся под диспансерным наблюдением, которое включает клиническое наблюдение и обследование на носительство плазмодиев.</w:t>
      </w:r>
    </w:p>
    <w:p w:rsidR="00760FAE" w:rsidRPr="00760FAE" w:rsidRDefault="00760FAE" w:rsidP="00760F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  <w:lang w:eastAsia="ru-RU"/>
        </w:rPr>
        <w:t>Меры профилактики и защиты</w:t>
      </w:r>
    </w:p>
    <w:p w:rsidR="00760FAE" w:rsidRPr="00760FAE" w:rsidRDefault="00760FAE" w:rsidP="0076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заболеваний от всех видов малярий направлена на:</w:t>
      </w:r>
    </w:p>
    <w:p w:rsidR="00760FAE" w:rsidRPr="00760FAE" w:rsidRDefault="00AC7281" w:rsidP="00AC7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760FAE"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Ранее выявление</w:t>
      </w:r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и радикальное лечение больных и </w:t>
      </w:r>
      <w:proofErr w:type="spellStart"/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паразитоносителей</w:t>
      </w:r>
      <w:proofErr w:type="spellEnd"/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. Для раннего выявления больных и </w:t>
      </w:r>
      <w:proofErr w:type="spellStart"/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паразитоносителей</w:t>
      </w:r>
      <w:proofErr w:type="spellEnd"/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обязательно исследование крови у всех лихорадящих больных, прибывших из неблагоприятных по малярии местностей.</w:t>
      </w:r>
    </w:p>
    <w:p w:rsidR="00AC7281" w:rsidRPr="00AC7281" w:rsidRDefault="00AC7281" w:rsidP="00AC7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760FAE"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Борьбу с комарами</w:t>
      </w:r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– переносчиками возбудителя малярии. В этих местностях необходимо пользоваться репеллентами, которые наносят на открытые части </w:t>
      </w:r>
      <w:proofErr w:type="gramStart"/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тела;,</w:t>
      </w:r>
      <w:proofErr w:type="gramEnd"/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предохранять жилища от залета комаров с помощью защитных сеток на окнах и дверях; применять защитные пологи над постелями.</w:t>
      </w:r>
    </w:p>
    <w:p w:rsidR="00AC7281" w:rsidRPr="00AC7281" w:rsidRDefault="00AC7281" w:rsidP="00AC7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60FAE"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Ликвидацию мест</w:t>
      </w:r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proofErr w:type="spellStart"/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выплода</w:t>
      </w:r>
      <w:proofErr w:type="spellEnd"/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комаров, благоустройство хозяйственно-полевых водоемов.</w:t>
      </w:r>
    </w:p>
    <w:p w:rsidR="00AC7281" w:rsidRPr="00AC7281" w:rsidRDefault="00AC7281" w:rsidP="00AC7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760FAE"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Тщательную обработку</w:t>
      </w:r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всех медицинских инструментов.</w:t>
      </w:r>
    </w:p>
    <w:p w:rsidR="00760FAE" w:rsidRPr="00760FAE" w:rsidRDefault="00AC7281" w:rsidP="00AC72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728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- </w:t>
      </w:r>
      <w:r w:rsidR="00760FAE" w:rsidRPr="00760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Индивидуальную профилактику</w:t>
      </w:r>
      <w:r w:rsidR="00760FAE" w:rsidRPr="00760F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у лиц, находящихся в эпидемических очагах, соблюдение всех мер безопасности.</w:t>
      </w:r>
    </w:p>
    <w:p w:rsidR="00AC7281" w:rsidRPr="00AC7281" w:rsidRDefault="00760FAE" w:rsidP="00AC728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 xml:space="preserve">Помните! </w:t>
      </w:r>
    </w:p>
    <w:p w:rsidR="00AC7281" w:rsidRPr="00AC7281" w:rsidRDefault="00760FAE" w:rsidP="00AC728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760FAE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Соблюдение рекомендаций и правил личной гигиены, а также своевременное обращение за медицинской помощью сохранит Вам здоровье и жизнь.</w:t>
      </w:r>
    </w:p>
    <w:p w:rsidR="00AC7281" w:rsidRP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Pr="000574C1" w:rsidRDefault="00AC7281" w:rsidP="00AC72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hAnsi="Times New Roman" w:cs="Times New Roman"/>
          <w:b/>
          <w:sz w:val="20"/>
          <w:szCs w:val="20"/>
        </w:rPr>
        <w:t>Санитарно-эпидемиологический отдел</w:t>
      </w:r>
    </w:p>
    <w:p w:rsidR="00AC7281" w:rsidRPr="000574C1" w:rsidRDefault="00AC7281" w:rsidP="00AC72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Филиала ФБУЗ «Центр гигиены и эпидемиологии в Алтайском крае в </w:t>
      </w:r>
      <w:proofErr w:type="spellStart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г.Заринске</w:t>
      </w:r>
      <w:proofErr w:type="spellEnd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AC7281" w:rsidRPr="003630E8" w:rsidRDefault="00AC7281" w:rsidP="00AC7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 адрес: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25 Партсъезда д. 14 корп. 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   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3630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.: 8 (38595)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99014</w:t>
      </w:r>
    </w:p>
    <w:p w:rsidR="00AC7281" w:rsidRPr="0099471B" w:rsidRDefault="00AC7281" w:rsidP="00AC7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ru-RU"/>
        </w:rPr>
      </w:pP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9947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9947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zarinsk</w:t>
        </w:r>
        <w:r w:rsidRPr="0099471B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@</w:t>
        </w:r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altcge</w:t>
        </w:r>
        <w:r w:rsidRPr="0099471B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0574C1">
          <w:rPr>
            <w:rFonts w:ascii="Times New Roman" w:eastAsia="Times New Roman" w:hAnsi="Times New Roman" w:cs="Times New Roman"/>
            <w:b/>
            <w:color w:val="0563C1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C7281" w:rsidRPr="0099471B" w:rsidRDefault="000B0124" w:rsidP="00AC7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</w:t>
      </w:r>
      <w:bookmarkStart w:id="0" w:name="_GoBack"/>
      <w:bookmarkEnd w:id="0"/>
      <w:r w:rsidR="00AC72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Pr="000574C1" w:rsidRDefault="00AC7281" w:rsidP="00AC72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Филиал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ФБУЗ «Центр гигиены и эпи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демиологии в Алтайском крае в городе 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Заринске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Заринском, Залесовском, Кытмановском и Тогульском районах</w:t>
      </w:r>
      <w:r w:rsidRPr="000574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462AEF" w:rsidRDefault="00462AEF" w:rsidP="00AC728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C7281" w:rsidRPr="00AC7281" w:rsidRDefault="00AC7281" w:rsidP="00AC7281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AC72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ПАМЯТКА ДЛЯ НАСЕЛЕНИЯ</w:t>
      </w: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248285</wp:posOffset>
            </wp:positionV>
            <wp:extent cx="3150235" cy="1570742"/>
            <wp:effectExtent l="0" t="0" r="0" b="0"/>
            <wp:wrapSquare wrapText="bothSides"/>
            <wp:docPr id="1" name="Рисунок 1" descr="https://media.eurekalert.org/multimedia_prod/pub/web/17046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eurekalert.org/multimedia_prod/pub/web/170460_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57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7281" w:rsidRDefault="00AC7281" w:rsidP="00760FA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C7281" w:rsidRPr="00462AEF" w:rsidRDefault="00760FAE" w:rsidP="00462A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62AE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МАЛЯРИЯ.</w:t>
      </w:r>
    </w:p>
    <w:p w:rsidR="00AC7281" w:rsidRPr="00462AEF" w:rsidRDefault="00760FAE" w:rsidP="00462A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62AE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СИМПТОМЫ, ДИАГНОСТИКА</w:t>
      </w:r>
      <w:r w:rsidR="00462AE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 </w:t>
      </w:r>
      <w:r w:rsidRPr="00462AE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И</w:t>
      </w:r>
    </w:p>
    <w:p w:rsidR="00760FAE" w:rsidRPr="00462AEF" w:rsidRDefault="00760FAE" w:rsidP="00462AE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62AEF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ТЕЧЕНИЕ ТРОПИЧЕСКОЙ МАЛЯРИИ</w:t>
      </w:r>
    </w:p>
    <w:p w:rsidR="00462AEF" w:rsidRDefault="00462AEF" w:rsidP="00AC7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462AEF" w:rsidRDefault="00462AEF" w:rsidP="00AC7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462AEF" w:rsidRDefault="00462AEF" w:rsidP="00AC7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462AEF" w:rsidRDefault="00462AEF" w:rsidP="00AC7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462AEF" w:rsidRDefault="00462AEF" w:rsidP="00AC7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760FAE" w:rsidRPr="00760FAE" w:rsidRDefault="00462AEF" w:rsidP="00AC7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2A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2020г.</w:t>
      </w:r>
    </w:p>
    <w:p w:rsidR="00760FAE" w:rsidRPr="00760FAE" w:rsidRDefault="00760FAE">
      <w:pPr>
        <w:rPr>
          <w:rFonts w:ascii="Times New Roman" w:hAnsi="Times New Roman" w:cs="Times New Roman"/>
          <w:sz w:val="24"/>
          <w:szCs w:val="24"/>
        </w:rPr>
      </w:pPr>
    </w:p>
    <w:sectPr w:rsidR="00760FAE" w:rsidRPr="00760FAE" w:rsidSect="00AC7281">
      <w:pgSz w:w="16838" w:h="11906" w:orient="landscape"/>
      <w:pgMar w:top="426" w:right="426" w:bottom="426" w:left="426" w:header="708" w:footer="708" w:gutter="0"/>
      <w:cols w:num="3" w:space="5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BB1"/>
    <w:multiLevelType w:val="multilevel"/>
    <w:tmpl w:val="87EC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34D0E"/>
    <w:multiLevelType w:val="multilevel"/>
    <w:tmpl w:val="B25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724E5"/>
    <w:multiLevelType w:val="multilevel"/>
    <w:tmpl w:val="4EE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D4C15"/>
    <w:multiLevelType w:val="multilevel"/>
    <w:tmpl w:val="E982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E6DEA"/>
    <w:multiLevelType w:val="multilevel"/>
    <w:tmpl w:val="05B6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1614B1"/>
    <w:multiLevelType w:val="multilevel"/>
    <w:tmpl w:val="ED9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AE"/>
    <w:rsid w:val="000B0124"/>
    <w:rsid w:val="00462AEF"/>
    <w:rsid w:val="00760FAE"/>
    <w:rsid w:val="00765720"/>
    <w:rsid w:val="00A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6843E-9ADF-423A-99FC-7B3355B4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zarinsk@altcg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2020-08-12T04:39:00Z</dcterms:created>
  <dcterms:modified xsi:type="dcterms:W3CDTF">2021-04-23T03:17:00Z</dcterms:modified>
</cp:coreProperties>
</file>